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仿宋" w:hAnsi="仿宋" w:eastAsia="仿宋"/>
          <w:color w:val="0D0D0D"/>
          <w:sz w:val="32"/>
          <w:szCs w:val="32"/>
        </w:rPr>
      </w:pPr>
      <w:bookmarkStart w:id="1" w:name="_GoBack"/>
      <w:bookmarkEnd w:id="1"/>
      <w:bookmarkStart w:id="0" w:name="_Hlk82677880"/>
      <w:r>
        <w:rPr>
          <w:rFonts w:hint="eastAsia" w:ascii="仿宋" w:hAnsi="仿宋" w:eastAsia="仿宋"/>
          <w:color w:val="0D0D0D"/>
          <w:sz w:val="32"/>
          <w:szCs w:val="32"/>
        </w:rPr>
        <w:t>附件3：教学设计模板</w:t>
      </w:r>
    </w:p>
    <w:p>
      <w:pPr>
        <w:adjustRightInd w:val="0"/>
        <w:snapToGrid w:val="0"/>
        <w:jc w:val="center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【课题】</w:t>
      </w:r>
    </w:p>
    <w:p>
      <w:pPr>
        <w:adjustRightInd w:val="0"/>
        <w:snapToGrid w:val="0"/>
        <w:jc w:val="center"/>
        <w:rPr>
          <w:rFonts w:hint="eastAsia"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（请参照模板中的字体、字号、标红的格式）</w:t>
      </w:r>
    </w:p>
    <w:tbl>
      <w:tblPr>
        <w:tblStyle w:val="7"/>
        <w:tblpPr w:leftFromText="180" w:rightFromText="180" w:vertAnchor="text" w:horzAnchor="margin" w:tblpY="128"/>
        <w:tblW w:w="9039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780"/>
        <w:gridCol w:w="1260"/>
        <w:gridCol w:w="201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38" w:hRule="atLeast"/>
        </w:trPr>
        <w:tc>
          <w:tcPr>
            <w:tcW w:w="903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一、基本信息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2" w:hRule="atLeast"/>
        </w:trPr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</w:t>
            </w:r>
          </w:p>
        </w:tc>
        <w:tc>
          <w:tcPr>
            <w:tcW w:w="7059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课名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《》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教师姓名</w:t>
            </w:r>
          </w:p>
        </w:tc>
        <w:tc>
          <w:tcPr>
            <w:tcW w:w="201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学科（版本）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语文（人教版）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章节</w:t>
            </w:r>
          </w:p>
        </w:tc>
        <w:tc>
          <w:tcPr>
            <w:tcW w:w="201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四上第24课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1" w:hRule="atLeast"/>
        </w:trPr>
        <w:tc>
          <w:tcPr>
            <w:tcW w:w="19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课时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第一课时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年级</w:t>
            </w:r>
          </w:p>
        </w:tc>
        <w:tc>
          <w:tcPr>
            <w:tcW w:w="201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</w:rPr>
              <w:t>四年级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685" w:hRule="atLeast"/>
        </w:trPr>
        <w:tc>
          <w:tcPr>
            <w:tcW w:w="903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before="156" w:beforeLines="50" w:after="93" w:afterLines="30"/>
              <w:rPr>
                <w:rFonts w:hint="eastAsia" w:ascii="仿宋" w:hAnsi="仿宋" w:eastAsia="仿宋"/>
                <w:b/>
                <w:color w:val="0D0D0D"/>
                <w:sz w:val="24"/>
              </w:rPr>
            </w:pPr>
            <w:r>
              <w:rPr>
                <w:rFonts w:hint="eastAsia" w:ascii="仿宋" w:hAnsi="仿宋" w:eastAsia="仿宋"/>
                <w:b/>
                <w:color w:val="0D0D0D"/>
                <w:sz w:val="24"/>
              </w:rPr>
              <w:t>二、教学目标</w:t>
            </w: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1. </w:t>
            </w: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 </w:t>
            </w: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3. </w:t>
            </w: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4.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52" w:hRule="atLeast"/>
        </w:trPr>
        <w:tc>
          <w:tcPr>
            <w:tcW w:w="903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93" w:afterLines="3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三、学习者分析</w:t>
            </w: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  <w:p>
            <w:pPr>
              <w:widowControl/>
              <w:spacing w:line="360" w:lineRule="auto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545" w:hRule="atLeast"/>
        </w:trPr>
        <w:tc>
          <w:tcPr>
            <w:tcW w:w="903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93" w:afterLines="3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四、教学重难点分析及解决措施</w:t>
            </w:r>
          </w:p>
          <w:p>
            <w:pPr>
              <w:widowControl/>
              <w:spacing w:line="360" w:lineRule="auto"/>
              <w:rPr>
                <w:rFonts w:ascii="仿宋" w:hAnsi="仿宋" w:eastAsia="仿宋" w:cs="宋体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仿宋" w:hAnsi="仿宋" w:eastAsia="仿宋" w:cs="宋体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hint="eastAsia" w:ascii="仿宋" w:hAnsi="仿宋" w:eastAsia="仿宋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61" w:hRule="atLeast"/>
        </w:trPr>
        <w:tc>
          <w:tcPr>
            <w:tcW w:w="903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93" w:afterLines="3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五、教学设计</w:t>
            </w:r>
            <w:r>
              <w:rPr>
                <w:rFonts w:ascii="仿宋" w:hAnsi="仿宋" w:eastAsia="仿宋"/>
                <w:b/>
                <w:sz w:val="24"/>
              </w:rPr>
              <w:t>(</w:t>
            </w:r>
            <w:r>
              <w:rPr>
                <w:rFonts w:hint="eastAsia" w:ascii="仿宋" w:hAnsi="仿宋" w:eastAsia="仿宋"/>
                <w:b/>
                <w:sz w:val="24"/>
              </w:rPr>
              <w:t>包含媒体作用及分析)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527" w:hRule="atLeast"/>
        </w:trPr>
        <w:tc>
          <w:tcPr>
            <w:tcW w:w="9039" w:type="dxa"/>
            <w:gridSpan w:val="4"/>
            <w:noWrap w:val="0"/>
            <w:vAlign w:val="center"/>
          </w:tcPr>
          <w:p>
            <w:pPr>
              <w:widowControl/>
              <w:spacing w:line="360" w:lineRule="auto"/>
              <w:ind w:firstLine="48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一、</w:t>
            </w:r>
          </w:p>
          <w:p>
            <w:pPr>
              <w:widowControl/>
              <w:spacing w:line="360" w:lineRule="auto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</w:t>
            </w:r>
          </w:p>
          <w:p>
            <w:pPr>
              <w:widowControl/>
              <w:spacing w:line="360" w:lineRule="auto"/>
              <w:ind w:firstLine="480"/>
              <w:jc w:val="left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</w:p>
          <w:p>
            <w:pPr>
              <w:spacing w:line="360" w:lineRule="auto"/>
              <w:ind w:firstLine="48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…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媒体作用及分析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】：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二、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1. 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 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三、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…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媒体作用及分析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】：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四、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.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.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…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媒体作用及分析</w:t>
            </w: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】：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五、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…</w:t>
            </w:r>
          </w:p>
          <w:p>
            <w:pPr>
              <w:spacing w:line="360" w:lineRule="auto"/>
              <w:ind w:firstLine="480" w:firstLineChars="20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六、作业布置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七、板书设计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9" w:hRule="atLeast"/>
        </w:trPr>
        <w:tc>
          <w:tcPr>
            <w:tcW w:w="9039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六、</w:t>
            </w:r>
            <w:r>
              <w:rPr>
                <w:rFonts w:hint="eastAsia" w:ascii="仿宋" w:hAnsi="仿宋" w:eastAsia="仿宋"/>
                <w:b/>
                <w:sz w:val="24"/>
              </w:rPr>
              <w:t>教学反思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9" w:hRule="atLeast"/>
        </w:trPr>
        <w:tc>
          <w:tcPr>
            <w:tcW w:w="9039" w:type="dxa"/>
            <w:gridSpan w:val="4"/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1.应用了哪种新媒体和新技术的哪些功能，效果如何？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.</w:t>
            </w:r>
            <w:r>
              <w:rPr>
                <w:rFonts w:hint="eastAsia" w:ascii="仿宋" w:hAnsi="仿宋" w:eastAsia="仿宋"/>
                <w:sz w:val="24"/>
              </w:rPr>
              <w:t>在教学活动应用新媒体新技术的关键事件引起了哪些反思（如教学策略与方法的实施、教学重难点的解决、师生深层次互动，生成性的问题解决等）。</w:t>
            </w:r>
          </w:p>
          <w:p>
            <w:pPr>
              <w:spacing w:line="360" w:lineRule="auto"/>
              <w:rPr>
                <w:rFonts w:ascii="仿宋" w:hAnsi="仿宋" w:eastAsia="仿宋" w:cs="宋体"/>
                <w:b/>
                <w:bCs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b/>
                <w:bCs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b/>
                <w:bCs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b/>
                <w:bCs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3.新技术应用于教学的创新点及效果思考(教学组织创新、教学设计创新等)。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4.对新技术的教学适用性的思考及对其有关功能改进的建议或意见。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bookmarkEnd w:id="0"/>
    </w:tbl>
    <w:p>
      <w:pPr>
        <w:adjustRightInd w:val="0"/>
        <w:snapToGrid w:val="0"/>
        <w:spacing w:line="440" w:lineRule="exact"/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13"/>
    <w:rsid w:val="000379D5"/>
    <w:rsid w:val="00204801"/>
    <w:rsid w:val="00257911"/>
    <w:rsid w:val="002D5C89"/>
    <w:rsid w:val="002E48C1"/>
    <w:rsid w:val="003325A2"/>
    <w:rsid w:val="00397335"/>
    <w:rsid w:val="003F7483"/>
    <w:rsid w:val="005402FF"/>
    <w:rsid w:val="005B2E49"/>
    <w:rsid w:val="00607D16"/>
    <w:rsid w:val="006B14B9"/>
    <w:rsid w:val="006C5535"/>
    <w:rsid w:val="007F3EFF"/>
    <w:rsid w:val="007F427E"/>
    <w:rsid w:val="007F6040"/>
    <w:rsid w:val="00921A06"/>
    <w:rsid w:val="009B7053"/>
    <w:rsid w:val="00AF1313"/>
    <w:rsid w:val="00B40473"/>
    <w:rsid w:val="00BA497A"/>
    <w:rsid w:val="00BD3D08"/>
    <w:rsid w:val="00C64F2C"/>
    <w:rsid w:val="00C84284"/>
    <w:rsid w:val="00CA76AA"/>
    <w:rsid w:val="00D64F29"/>
    <w:rsid w:val="00EE4D8A"/>
    <w:rsid w:val="00FC603E"/>
    <w:rsid w:val="0C9B30BF"/>
    <w:rsid w:val="133F4BC7"/>
    <w:rsid w:val="21684753"/>
    <w:rsid w:val="31D8291C"/>
    <w:rsid w:val="54237C08"/>
    <w:rsid w:val="58A348B2"/>
    <w:rsid w:val="7EF874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iPriority w:val="0"/>
    <w:pPr>
      <w:jc w:val="left"/>
    </w:p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uiPriority w:val="0"/>
    <w:rPr>
      <w:b/>
      <w:bCs/>
    </w:rPr>
  </w:style>
  <w:style w:type="character" w:styleId="9">
    <w:name w:val="annotation reference"/>
    <w:uiPriority w:val="0"/>
    <w:rPr>
      <w:sz w:val="21"/>
      <w:szCs w:val="21"/>
    </w:rPr>
  </w:style>
  <w:style w:type="character" w:customStyle="1" w:styleId="10">
    <w:name w:val="页脚 字符"/>
    <w:link w:val="4"/>
    <w:uiPriority w:val="0"/>
    <w:rPr>
      <w:kern w:val="2"/>
      <w:sz w:val="18"/>
      <w:szCs w:val="18"/>
    </w:rPr>
  </w:style>
  <w:style w:type="character" w:customStyle="1" w:styleId="11">
    <w:name w:val="批注文字 字符"/>
    <w:link w:val="2"/>
    <w:uiPriority w:val="0"/>
    <w:rPr>
      <w:kern w:val="2"/>
      <w:sz w:val="21"/>
      <w:szCs w:val="22"/>
    </w:rPr>
  </w:style>
  <w:style w:type="character" w:customStyle="1" w:styleId="12">
    <w:name w:val="批注主题 字符"/>
    <w:link w:val="6"/>
    <w:uiPriority w:val="0"/>
    <w:rPr>
      <w:b/>
      <w:bCs/>
      <w:kern w:val="2"/>
      <w:sz w:val="21"/>
      <w:szCs w:val="22"/>
    </w:rPr>
  </w:style>
  <w:style w:type="character" w:customStyle="1" w:styleId="13">
    <w:name w:val="页眉 字符"/>
    <w:link w:val="5"/>
    <w:uiPriority w:val="0"/>
    <w:rPr>
      <w:kern w:val="2"/>
      <w:sz w:val="18"/>
      <w:szCs w:val="18"/>
    </w:rPr>
  </w:style>
  <w:style w:type="character" w:customStyle="1" w:styleId="14">
    <w:name w:val="批注框文本 字符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357</Words>
  <Characters>376</Characters>
  <Lines>3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2021-09-15T09:18:00Z</dcterms:created>
  <dc:creator>Administrator</dc:creator>
  <cp:lastModifiedBy>明烟</cp:lastModifiedBy>
  <dcterms:modified xsi:type="dcterms:W3CDTF">2023-09-04T10:32:59Z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EEFEBCE12B5942EC89F61F9FCD6D5BA2</vt:lpwstr>
  </property>
</Properties>
</file>